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AF1E6C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F758DF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A4474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 xml:space="preserve">ՄՐՑՈՒՅԹՈՎ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1F3966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741E85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741E85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 և 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A4474D">
        <w:rPr>
          <w:rFonts w:ascii="GHEA Grapalat" w:hAnsi="GHEA Grapalat"/>
          <w:lang w:val="en-US"/>
        </w:rPr>
        <w:t xml:space="preserve"> </w:t>
      </w:r>
      <w:proofErr w:type="spellStart"/>
      <w:r w:rsidR="00A4474D">
        <w:rPr>
          <w:rFonts w:ascii="GHEA Grapalat" w:hAnsi="GHEA Grapalat"/>
          <w:lang w:val="en-US"/>
        </w:rPr>
        <w:t>դրույթներով</w:t>
      </w:r>
      <w:proofErr w:type="spellEnd"/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81-րդ 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 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>
        <w:rPr>
          <w:rFonts w:ascii="GHEA Grapalat" w:hAnsi="GHEA Grapalat"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D01CDC" w:rsidRDefault="005E02BA" w:rsidP="00D7314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 w:rsidR="00D01CDC" w:rsidRPr="00AE50A6">
        <w:rPr>
          <w:rFonts w:ascii="GHEA Grapalat" w:hAnsi="GHEA Grapalat"/>
          <w:lang w:val="en-US"/>
        </w:rPr>
        <w:t>Գյումրի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համայնքի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հանդիսացող</w:t>
      </w:r>
      <w:proofErr w:type="spellEnd"/>
      <w:proofErr w:type="gramStart"/>
      <w:r w:rsidR="00D01CDC">
        <w:rPr>
          <w:rFonts w:ascii="GHEA Grapalat" w:hAnsi="GHEA Grapalat"/>
          <w:lang w:val="en-US"/>
        </w:rPr>
        <w:t xml:space="preserve">, </w:t>
      </w:r>
      <w:r w:rsidR="00D01CDC" w:rsidRPr="00D01CDC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առանձնացված</w:t>
      </w:r>
      <w:proofErr w:type="spellEnd"/>
      <w:proofErr w:type="gram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>
        <w:rPr>
          <w:rFonts w:ascii="GHEA Grapalat" w:hAnsi="GHEA Grapalat"/>
          <w:lang w:val="en-US"/>
        </w:rPr>
        <w:t>հողամասերը</w:t>
      </w:r>
      <w:proofErr w:type="spellEnd"/>
      <w:r w:rsidR="00D01CDC">
        <w:rPr>
          <w:rFonts w:ascii="GHEA Grapalat" w:hAnsi="GHEA Grapalat"/>
          <w:lang w:val="en-US"/>
        </w:rPr>
        <w:t xml:space="preserve"> </w:t>
      </w:r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տրամադրել</w:t>
      </w:r>
      <w:proofErr w:type="spellEnd"/>
      <w:r w:rsidR="00BF1D0D" w:rsidRP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մրցույթով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կառուցապատման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իրավունքով</w:t>
      </w:r>
      <w:proofErr w:type="spellEnd"/>
      <w:r w:rsidR="00BF1D0D">
        <w:rPr>
          <w:rFonts w:ascii="GHEA Grapalat" w:hAnsi="GHEA Grapalat"/>
          <w:lang w:val="en-US"/>
        </w:rPr>
        <w:t xml:space="preserve"> և </w:t>
      </w:r>
      <w:proofErr w:type="spellStart"/>
      <w:r w:rsidR="0033197A">
        <w:rPr>
          <w:rFonts w:ascii="GHEA Grapalat" w:hAnsi="GHEA Grapalat"/>
          <w:lang w:val="en-US"/>
        </w:rPr>
        <w:t>սահման</w:t>
      </w:r>
      <w:r w:rsidR="00BF1D0D">
        <w:rPr>
          <w:rFonts w:ascii="GHEA Grapalat" w:hAnsi="GHEA Grapalat"/>
          <w:lang w:val="en-US"/>
        </w:rPr>
        <w:t>ել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հողամասերի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վարձավճարների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մեկնարկային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չափերը</w:t>
      </w:r>
      <w:proofErr w:type="spellEnd"/>
      <w:r w:rsidR="00BF1D0D">
        <w:rPr>
          <w:rFonts w:ascii="GHEA Grapalat" w:hAnsi="GHEA Grapalat"/>
          <w:lang w:val="en-US"/>
        </w:rPr>
        <w:t xml:space="preserve">՝ </w:t>
      </w:r>
      <w:proofErr w:type="spellStart"/>
      <w:r w:rsidR="00BF1D0D">
        <w:rPr>
          <w:rFonts w:ascii="GHEA Grapalat" w:hAnsi="GHEA Grapalat"/>
          <w:lang w:val="en-US"/>
        </w:rPr>
        <w:t>համաձայն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հավելվածի</w:t>
      </w:r>
      <w:proofErr w:type="spellEnd"/>
      <w:r w:rsidR="00BF1D0D">
        <w:rPr>
          <w:rFonts w:ascii="GHEA Grapalat" w:hAnsi="GHEA Grapalat"/>
          <w:lang w:val="en-US"/>
        </w:rPr>
        <w:t>:</w:t>
      </w:r>
    </w:p>
    <w:p w:rsidR="00D01CDC" w:rsidRPr="00AE50A6" w:rsidRDefault="00D01CDC" w:rsidP="00D73142">
      <w:pPr>
        <w:jc w:val="both"/>
        <w:rPr>
          <w:rFonts w:ascii="GHEA Grapalat" w:hAnsi="GHEA Grapalat"/>
          <w:lang w:val="en-US"/>
        </w:rPr>
      </w:pP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D67A1B" w:rsidRDefault="00F758DF" w:rsidP="0033197A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741E85" w:rsidRPr="00741E85">
        <w:rPr>
          <w:rFonts w:ascii="GHEA Grapalat" w:hAnsi="GHEA Grapalat" w:cs="Sylfaen"/>
          <w:bCs/>
          <w:sz w:val="22"/>
          <w:szCs w:val="22"/>
          <w:lang w:val="hy-AM"/>
        </w:rPr>
        <w:t>Ա.ՊԱՊԻԿ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D67A1B" w:rsidRDefault="00741E85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41E85">
        <w:rPr>
          <w:rFonts w:ascii="GHEA Grapalat" w:hAnsi="GHEA Grapalat" w:cs="Sylfaen"/>
          <w:bCs/>
          <w:sz w:val="22"/>
          <w:szCs w:val="22"/>
          <w:lang w:val="hy-AM"/>
        </w:rPr>
        <w:t>Կ.ԲԱԴԱԼ</w:t>
      </w:r>
      <w:r w:rsidR="00F758DF"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70450E" w:rsidRDefault="00F758DF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Հ. ԳԱՍՊԱՐՅԱՆ</w:t>
      </w:r>
    </w:p>
    <w:p w:rsidR="00741E85" w:rsidRPr="0070450E" w:rsidRDefault="00741E85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0450E">
        <w:rPr>
          <w:rFonts w:ascii="GHEA Grapalat" w:hAnsi="GHEA Grapalat" w:cs="Sylfaen"/>
          <w:bCs/>
          <w:sz w:val="22"/>
          <w:szCs w:val="22"/>
          <w:lang w:val="hy-AM"/>
        </w:rPr>
        <w:t>Ա.ՉԱԽՈՅԱՆ</w:t>
      </w:r>
    </w:p>
    <w:p w:rsidR="00F758DF" w:rsidRPr="00D67A1B" w:rsidRDefault="00F758DF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</w:t>
      </w:r>
      <w:r w:rsidR="00741E85">
        <w:rPr>
          <w:rFonts w:ascii="GHEA Grapalat" w:hAnsi="GHEA Grapalat" w:cs="Sylfaen"/>
          <w:bCs/>
          <w:sz w:val="22"/>
          <w:szCs w:val="22"/>
          <w:lang w:val="hy-AM"/>
        </w:rPr>
        <w:t xml:space="preserve">    </w:t>
      </w:r>
      <w:r w:rsidR="00741E85" w:rsidRPr="0070450E">
        <w:rPr>
          <w:rFonts w:ascii="GHEA Grapalat" w:hAnsi="GHEA Grapalat" w:cs="Sylfaen"/>
          <w:bCs/>
          <w:sz w:val="22"/>
          <w:szCs w:val="22"/>
          <w:lang w:val="hy-AM"/>
        </w:rPr>
        <w:t>Հ.ՍԱՀԱԿ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D67A1B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D67A1B">
        <w:rPr>
          <w:rFonts w:ascii="GHEA Grapalat" w:hAnsi="GHEA Grapalat"/>
          <w:sz w:val="20"/>
          <w:szCs w:val="20"/>
          <w:lang w:val="hy-AM"/>
        </w:rPr>
        <w:t xml:space="preserve">Կատարող` </w:t>
      </w:r>
      <w:r w:rsidR="00741E85" w:rsidRPr="0070450E">
        <w:rPr>
          <w:rFonts w:ascii="GHEA Grapalat" w:hAnsi="GHEA Grapalat"/>
          <w:sz w:val="20"/>
          <w:szCs w:val="20"/>
          <w:lang w:val="hy-AM"/>
        </w:rPr>
        <w:t>Հ.Սահակ</w:t>
      </w:r>
      <w:r w:rsidRPr="00D67A1B">
        <w:rPr>
          <w:rFonts w:ascii="GHEA Grapalat" w:hAnsi="GHEA Grapalat"/>
          <w:sz w:val="20"/>
          <w:szCs w:val="20"/>
          <w:lang w:val="hy-AM"/>
        </w:rPr>
        <w:t>յան</w:t>
      </w:r>
    </w:p>
    <w:p w:rsidR="001925F8" w:rsidRPr="00A4474D" w:rsidRDefault="001925F8" w:rsidP="001925F8">
      <w:pPr>
        <w:pStyle w:val="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266DEA" w:rsidRDefault="001925F8" w:rsidP="001925F8">
      <w:pPr>
        <w:pStyle w:val="5"/>
        <w:ind w:right="54"/>
        <w:rPr>
          <w:rFonts w:ascii="GHEA Grapalat" w:hAnsi="GHEA Grapalat"/>
          <w:sz w:val="20"/>
          <w:szCs w:val="20"/>
          <w:lang w:val="hy-AM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1925F8" w:rsidRPr="00A4474D" w:rsidRDefault="001925F8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741E85" w:rsidRDefault="00F758DF" w:rsidP="00F758DF">
      <w:pPr>
        <w:pStyle w:val="5"/>
        <w:ind w:left="284" w:right="54"/>
        <w:jc w:val="center"/>
        <w:rPr>
          <w:rFonts w:ascii="GHEA Grapalat" w:hAnsi="GHEA Grapalat"/>
          <w:sz w:val="22"/>
          <w:szCs w:val="22"/>
          <w:lang w:val="hy-AM"/>
        </w:rPr>
      </w:pPr>
      <w:r w:rsidRPr="00741E85">
        <w:rPr>
          <w:rFonts w:ascii="GHEA Grapalat" w:hAnsi="GHEA Grapalat"/>
          <w:sz w:val="22"/>
          <w:szCs w:val="22"/>
          <w:lang w:val="hy-AM"/>
        </w:rPr>
        <w:t>ՀԻՄՆԱՎՈՐՈՒՄ</w:t>
      </w:r>
    </w:p>
    <w:p w:rsidR="00F758DF" w:rsidRPr="001925F8" w:rsidRDefault="00F758DF" w:rsidP="009141DD">
      <w:pPr>
        <w:ind w:right="54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BB454A" w:rsidRPr="00266DEA" w:rsidRDefault="00F758DF" w:rsidP="0037346A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="00741E85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741E85" w:rsidRPr="00741E85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741E85" w:rsidRPr="00741E85">
        <w:rPr>
          <w:rFonts w:ascii="GHEA Grapalat" w:hAnsi="GHEA Grapalat"/>
          <w:b/>
          <w:bCs/>
          <w:sz w:val="20"/>
          <w:szCs w:val="20"/>
          <w:lang w:val="hy-AM"/>
        </w:rPr>
        <w:t>»</w:t>
      </w:r>
      <w:r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 ԸՆԴՈՒՆՄԱՆ</w:t>
      </w: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</w:p>
    <w:p w:rsidR="004D76F7" w:rsidRPr="004D76F7" w:rsidRDefault="004D76F7" w:rsidP="00311391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D76F7">
        <w:rPr>
          <w:rFonts w:ascii="GHEA Grapalat" w:hAnsi="GHEA Grapalat"/>
          <w:sz w:val="20"/>
          <w:szCs w:val="20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4D76F7" w:rsidRPr="005B1371" w:rsidRDefault="004D76F7" w:rsidP="00311391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D76F7">
        <w:rPr>
          <w:rFonts w:ascii="GHEA Grapalat" w:hAnsi="GHEA Grapalat"/>
          <w:sz w:val="20"/>
          <w:szCs w:val="20"/>
          <w:lang w:val="hy-AM"/>
        </w:rPr>
        <w:t xml:space="preserve">  Քաղաքաշինության և ճարտարապետության բաժնի կողմից առանձնացված են առաջնահերթ կառուցապատման համար նախատեցված հողամասեր, որոնք հնարավոր չէ </w:t>
      </w:r>
      <w:r w:rsidR="005B1371">
        <w:rPr>
          <w:rFonts w:ascii="GHEA Grapalat" w:hAnsi="GHEA Grapalat"/>
          <w:sz w:val="20"/>
          <w:szCs w:val="20"/>
          <w:lang w:val="hy-AM"/>
        </w:rPr>
        <w:t>օտար</w:t>
      </w:r>
      <w:r>
        <w:rPr>
          <w:rFonts w:ascii="GHEA Grapalat" w:hAnsi="GHEA Grapalat"/>
          <w:sz w:val="20"/>
          <w:szCs w:val="20"/>
          <w:lang w:val="hy-AM"/>
        </w:rPr>
        <w:t>ել</w:t>
      </w:r>
      <w:r w:rsidR="005B1371" w:rsidRPr="005B1371">
        <w:rPr>
          <w:rFonts w:ascii="GHEA Grapalat" w:hAnsi="GHEA Grapalat"/>
          <w:sz w:val="20"/>
          <w:szCs w:val="20"/>
          <w:lang w:val="hy-AM"/>
        </w:rPr>
        <w:t xml:space="preserve">, քանի որ գտնվում են Հայաստանի Հանրապետության Հողային </w:t>
      </w:r>
      <w:r w:rsidR="005B1371">
        <w:rPr>
          <w:rFonts w:ascii="GHEA Grapalat" w:hAnsi="GHEA Grapalat"/>
          <w:sz w:val="20"/>
          <w:szCs w:val="20"/>
          <w:lang w:val="hy-AM"/>
        </w:rPr>
        <w:t>օրեն</w:t>
      </w:r>
      <w:r w:rsidR="005B1371" w:rsidRPr="005B1371">
        <w:rPr>
          <w:rFonts w:ascii="GHEA Grapalat" w:hAnsi="GHEA Grapalat"/>
          <w:sz w:val="20"/>
          <w:szCs w:val="20"/>
          <w:lang w:val="hy-AM"/>
        </w:rPr>
        <w:t>սգրքի 60-րդ հոդվածով սահմանված ցանկում:</w:t>
      </w:r>
    </w:p>
    <w:p w:rsidR="001925F8" w:rsidRPr="00311391" w:rsidRDefault="005B1371" w:rsidP="00311391">
      <w:pPr>
        <w:spacing w:line="240" w:lineRule="auto"/>
        <w:ind w:right="539"/>
        <w:jc w:val="both"/>
        <w:rPr>
          <w:rFonts w:ascii="GHEA Grapalat" w:hAnsi="GHEA Grapalat"/>
          <w:sz w:val="20"/>
          <w:szCs w:val="20"/>
          <w:lang w:val="hy-AM"/>
        </w:rPr>
      </w:pPr>
      <w:r w:rsidRPr="005B1371">
        <w:rPr>
          <w:rFonts w:ascii="GHEA Grapalat" w:hAnsi="GHEA Grapalat"/>
          <w:sz w:val="20"/>
          <w:szCs w:val="20"/>
          <w:lang w:val="hy-AM"/>
        </w:rPr>
        <w:t>Որոշման ընդունումը կնպաստի քաղաքի անբարեկարգ տարածքների և փողոցների բարեկարգմանը, կանաչապատմանը</w:t>
      </w:r>
      <w:r w:rsidR="00311391" w:rsidRPr="00311391">
        <w:rPr>
          <w:rFonts w:ascii="GHEA Grapalat" w:hAnsi="GHEA Grapalat"/>
          <w:sz w:val="20"/>
          <w:szCs w:val="20"/>
          <w:lang w:val="hy-AM"/>
        </w:rPr>
        <w:t>, արտաքին ճարտարապետական լուծումների շնորհիվ թաղամասերն ու փողոցները բարետես դարձնելուն:</w:t>
      </w: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1925F8" w:rsidRDefault="00F758DF" w:rsidP="009141DD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>ՏԵՂԵԿԱՆՔ</w:t>
      </w:r>
    </w:p>
    <w:p w:rsidR="00F758DF" w:rsidRPr="001925F8" w:rsidRDefault="00F758DF" w:rsidP="00F758DF">
      <w:pPr>
        <w:ind w:left="284" w:right="54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F758DF" w:rsidRPr="001925F8" w:rsidRDefault="00F758DF" w:rsidP="009141DD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="00741E85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741E85" w:rsidRPr="00741E85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741E85" w:rsidRPr="00741E85">
        <w:rPr>
          <w:rFonts w:ascii="GHEA Grapalat" w:hAnsi="GHEA Grapalat" w:cs="Sylfaen"/>
          <w:b/>
          <w:bCs/>
          <w:sz w:val="20"/>
          <w:szCs w:val="20"/>
          <w:lang w:val="hy-AM"/>
        </w:rPr>
        <w:t>»</w:t>
      </w:r>
      <w:r w:rsidR="009141DD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  <w:r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ՈՐՈՇՄԱՆ ԸՆԴՈՒՆՄԱՆ ԿԱՊԱԿՑՈՒԹՅԱՄԲ ԳՅՈՒՄՐԻ ՀԱՄԱՅՆՔԻ</w:t>
      </w:r>
      <w:r w:rsidR="00741E85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20</w:t>
      </w:r>
      <w:r w:rsidR="00741E85" w:rsidRPr="00741E85">
        <w:rPr>
          <w:rFonts w:ascii="GHEA Grapalat" w:hAnsi="GHEA Grapalat" w:cs="Sylfaen"/>
          <w:b/>
          <w:bCs/>
          <w:sz w:val="20"/>
          <w:szCs w:val="20"/>
          <w:lang w:val="hy-AM"/>
        </w:rPr>
        <w:t>22</w:t>
      </w:r>
      <w:r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ԹՎԱԿԱՆԻ ԲՅՈՒՋԵՈՒՄ ԾԱԽՍԵՐԻ </w:t>
      </w:r>
      <w:r w:rsidR="00020A1D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ԿԱՄ</w:t>
      </w:r>
      <w:r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ԵԿԱՄՈՒՏՆԵՐԻ ՓՈՓՈԽՈՒԹՅԱՆ ՄԱՍԻՆ</w:t>
      </w:r>
      <w:r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</w:p>
    <w:p w:rsidR="00751C2E" w:rsidRPr="001925F8" w:rsidRDefault="00F758DF" w:rsidP="00751C2E">
      <w:pPr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  Գյումրի համայնքի ավագանու «Մրցույթով կառուցապատման իրավունքով տրամադրելու նպատակով Հայաստանի Հանրապետության Շիրակի մարզի Գյումրի համայնքի սեփականություն հանդիսացող</w:t>
      </w:r>
      <w:r w:rsidR="00D52354" w:rsidRPr="001925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հողամաս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եր</w:t>
      </w:r>
      <w:r w:rsidRPr="001925F8">
        <w:rPr>
          <w:rFonts w:ascii="GHEA Grapalat" w:hAnsi="GHEA Grapalat"/>
          <w:sz w:val="20"/>
          <w:szCs w:val="20"/>
          <w:lang w:val="hy-AM"/>
        </w:rPr>
        <w:t>ի վարձավճար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ներ</w:t>
      </w:r>
      <w:r w:rsidRPr="001925F8">
        <w:rPr>
          <w:rFonts w:ascii="GHEA Grapalat" w:hAnsi="GHEA Grapalat"/>
          <w:sz w:val="20"/>
          <w:szCs w:val="20"/>
          <w:lang w:val="hy-AM"/>
        </w:rPr>
        <w:t>ի մեկնարկային չափ</w:t>
      </w:r>
      <w:r w:rsidR="008866F2" w:rsidRPr="001925F8">
        <w:rPr>
          <w:rFonts w:ascii="GHEA Grapalat" w:hAnsi="GHEA Grapalat"/>
          <w:sz w:val="20"/>
          <w:szCs w:val="20"/>
          <w:lang w:val="hy-AM"/>
        </w:rPr>
        <w:t>եր</w:t>
      </w:r>
      <w:r w:rsidRPr="001925F8">
        <w:rPr>
          <w:rFonts w:ascii="GHEA Grapalat" w:hAnsi="GHEA Grapalat"/>
          <w:sz w:val="20"/>
          <w:szCs w:val="20"/>
          <w:lang w:val="hy-AM"/>
        </w:rPr>
        <w:t>ը հաստատելու  մասին» որոշման ընդունմամբ Գյումրի համայնքի</w:t>
      </w:r>
      <w:r w:rsidR="00741E85">
        <w:rPr>
          <w:rFonts w:ascii="GHEA Grapalat" w:hAnsi="GHEA Grapalat"/>
          <w:sz w:val="20"/>
          <w:szCs w:val="20"/>
          <w:lang w:val="hy-AM"/>
        </w:rPr>
        <w:t xml:space="preserve"> 20</w:t>
      </w:r>
      <w:r w:rsidR="00741E85" w:rsidRPr="00741E85">
        <w:rPr>
          <w:rFonts w:ascii="GHEA Grapalat" w:hAnsi="GHEA Grapalat"/>
          <w:sz w:val="20"/>
          <w:szCs w:val="20"/>
          <w:lang w:val="hy-AM"/>
        </w:rPr>
        <w:t>22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թվականի բյուջեում </w:t>
      </w:r>
      <w:r w:rsidRPr="001925F8">
        <w:rPr>
          <w:rFonts w:ascii="GHEA Grapalat" w:hAnsi="GHEA Grapalat" w:cs="Sylfaen"/>
          <w:sz w:val="20"/>
          <w:szCs w:val="20"/>
          <w:lang w:val="hy-AM"/>
        </w:rPr>
        <w:t>էական փոփոխություններ` ավելացումներ կամ նվազեցումներ</w:t>
      </w:r>
      <w:r w:rsidR="00020A1D" w:rsidRPr="001925F8">
        <w:rPr>
          <w:rFonts w:ascii="GHEA Grapalat" w:hAnsi="GHEA Grapalat" w:cs="Sylfaen"/>
          <w:sz w:val="20"/>
          <w:szCs w:val="20"/>
          <w:lang w:val="hy-AM"/>
        </w:rPr>
        <w:t>,</w:t>
      </w:r>
      <w:r w:rsidRPr="001925F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չեն նախատեսվում: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3F51" w:rsidRPr="005E02BA" w:rsidRDefault="000E3F51" w:rsidP="0033197A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Pr="005E02BA" w:rsidRDefault="000E3F51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3197A" w:rsidRPr="00B7216E" w:rsidRDefault="0033197A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B7216E" w:rsidRPr="00AF1E6C" w:rsidRDefault="00B7216E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B7216E" w:rsidRPr="00AF1E6C" w:rsidRDefault="00B7216E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B7216E" w:rsidRPr="00AF1E6C" w:rsidRDefault="00B7216E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741E85" w:rsidRPr="00741E85" w:rsidRDefault="00741E85" w:rsidP="00741E85">
      <w:pPr>
        <w:jc w:val="right"/>
        <w:rPr>
          <w:rFonts w:ascii="GHEA Grapalat" w:hAnsi="GHEA Grapalat"/>
          <w:b/>
          <w:sz w:val="20"/>
          <w:lang w:val="hy-AM"/>
        </w:rPr>
      </w:pPr>
      <w:r w:rsidRPr="00741E85">
        <w:rPr>
          <w:rFonts w:ascii="GHEA Grapalat" w:hAnsi="GHEA Grapalat"/>
          <w:b/>
          <w:sz w:val="20"/>
          <w:lang w:val="hy-AM"/>
        </w:rPr>
        <w:t>Հավելված՝</w:t>
      </w:r>
    </w:p>
    <w:p w:rsidR="00741E85" w:rsidRPr="00741E85" w:rsidRDefault="00741E85" w:rsidP="00741E85">
      <w:pPr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41E8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</w:p>
    <w:p w:rsidR="00741E85" w:rsidRPr="00741E85" w:rsidRDefault="00741E85" w:rsidP="00741E85">
      <w:pPr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41E85">
        <w:rPr>
          <w:rFonts w:ascii="GHEA Grapalat" w:hAnsi="GHEA Grapalat"/>
          <w:b/>
          <w:sz w:val="20"/>
          <w:lang w:val="hy-AM"/>
        </w:rPr>
        <w:t xml:space="preserve"> Գյումրի համայնքի ավագանու</w:t>
      </w:r>
    </w:p>
    <w:p w:rsidR="00741E85" w:rsidRPr="004B7952" w:rsidRDefault="00741E85" w:rsidP="00741E85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4B7952">
        <w:rPr>
          <w:rFonts w:ascii="GHEA Grapalat" w:hAnsi="GHEA Grapalat"/>
          <w:b/>
          <w:sz w:val="20"/>
          <w:lang w:val="hy-AM"/>
        </w:rPr>
        <w:t xml:space="preserve">2022 թվականի սեպտեմբերի «15»-ի                         </w:t>
      </w:r>
    </w:p>
    <w:p w:rsidR="00741E85" w:rsidRPr="004B7952" w:rsidRDefault="00741E85" w:rsidP="00741E85">
      <w:pPr>
        <w:spacing w:line="240" w:lineRule="auto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4B7952">
        <w:rPr>
          <w:rFonts w:ascii="GHEA Grapalat" w:hAnsi="GHEA Grapalat"/>
          <w:b/>
          <w:sz w:val="20"/>
          <w:u w:val="single"/>
          <w:lang w:val="hy-AM"/>
        </w:rPr>
        <w:t>N                  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951"/>
        <w:gridCol w:w="1843"/>
        <w:gridCol w:w="1701"/>
        <w:gridCol w:w="1418"/>
        <w:gridCol w:w="992"/>
      </w:tblGrid>
      <w:tr w:rsidR="000E3F51" w:rsidTr="004B7952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4B7952">
        <w:trPr>
          <w:trHeight w:val="8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1434FB" w:rsidRDefault="0070450E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Վ.Սարգսյան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   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19/15</w:t>
            </w:r>
          </w:p>
          <w:p w:rsidR="000E3F51" w:rsidRDefault="00266DEA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18"/>
                <w:szCs w:val="18"/>
                <w:lang w:val="en-US"/>
              </w:rPr>
              <w:t>999</w:t>
            </w:r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</w:t>
            </w:r>
            <w:r w:rsidR="0070450E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336-0014</w:t>
            </w:r>
          </w:p>
          <w:p w:rsidR="000E3F51" w:rsidRDefault="0070450E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60.0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1B7CD0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Առևտրի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սպասարկման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օբյեկտի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կառուցում</w:t>
            </w:r>
            <w:proofErr w:type="spellEnd"/>
            <w:r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8021EA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</w:t>
            </w:r>
            <w:r w:rsidR="00BC4CAC">
              <w:rPr>
                <w:rFonts w:ascii="GHEA Grapalat" w:hAnsi="GHEA Grapalat"/>
                <w:sz w:val="18"/>
                <w:szCs w:val="18"/>
                <w:lang w:val="en-US" w:eastAsia="ja-JP"/>
              </w:rPr>
              <w:t>00 000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3F117C" w:rsidRDefault="00BC4CAC" w:rsidP="0033173D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10</w:t>
            </w:r>
          </w:p>
        </w:tc>
      </w:tr>
      <w:tr w:rsidR="000E3F51" w:rsidRPr="00B64D76" w:rsidTr="004B7952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0E" w:rsidRPr="001434FB" w:rsidRDefault="0070450E" w:rsidP="0070450E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Վ.Սարգսյան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    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19/16</w:t>
            </w:r>
          </w:p>
          <w:p w:rsidR="000E3F51" w:rsidRDefault="0070450E" w:rsidP="0070450E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18"/>
                <w:szCs w:val="18"/>
                <w:lang w:val="en-US"/>
              </w:rPr>
              <w:t>999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70450E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0336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-00</w:t>
            </w:r>
            <w:r w:rsidR="0070450E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13</w:t>
            </w:r>
          </w:p>
          <w:p w:rsidR="000E3F51" w:rsidRDefault="0070450E" w:rsidP="00634C3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70450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Առևտրի</w:t>
            </w:r>
            <w:proofErr w:type="spellEnd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սպասարկման</w:t>
            </w:r>
            <w:proofErr w:type="spellEnd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օբյեկտի</w:t>
            </w:r>
            <w:proofErr w:type="spellEnd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B7CD0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8021E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</w:t>
            </w:r>
            <w:r w:rsidR="00BC4CAC">
              <w:rPr>
                <w:rFonts w:ascii="GHEA Grapalat" w:hAnsi="GHEA Grapalat"/>
                <w:sz w:val="18"/>
                <w:szCs w:val="18"/>
                <w:lang w:val="en-US" w:eastAsia="ja-JP"/>
              </w:rPr>
              <w:t>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7C" w:rsidRDefault="003F117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BC4CA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  <w:tr w:rsidR="008B402F" w:rsidRPr="00B64D76" w:rsidTr="004B7952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8B40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8B402F" w:rsidRDefault="008B40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70450E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Պավլովի</w:t>
            </w:r>
            <w:proofErr w:type="spellEnd"/>
            <w:r w:rsidR="008B402F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</w:t>
            </w:r>
            <w:proofErr w:type="spellStart"/>
            <w:r w:rsidR="008B402F"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</w:p>
          <w:p w:rsidR="008B402F" w:rsidRPr="001434FB" w:rsidRDefault="008B402F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 w:rsidR="0070450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48/1</w:t>
            </w:r>
          </w:p>
          <w:p w:rsidR="008B402F" w:rsidRDefault="008B402F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ADA" w:rsidRDefault="0070450E" w:rsidP="00B97A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08-001-0336</w:t>
            </w:r>
            <w:r w:rsidR="00B97ADA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-00</w:t>
            </w: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15</w:t>
            </w:r>
          </w:p>
          <w:p w:rsidR="008B402F" w:rsidRDefault="0070450E" w:rsidP="00B97AD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569.87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B97ADA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1B7CD0" w:rsidP="00B64D76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Առևտրի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սպասարկման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օբյեկտի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D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8021E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1 0</w:t>
            </w:r>
            <w:r w:rsidR="00BC4CA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00 </w:t>
            </w:r>
            <w:proofErr w:type="spellStart"/>
            <w:r w:rsidR="00BC4CAC">
              <w:rPr>
                <w:rFonts w:ascii="GHEA Grapalat" w:hAnsi="GHEA Grapalat"/>
                <w:sz w:val="18"/>
                <w:szCs w:val="18"/>
                <w:lang w:val="en-US" w:eastAsia="ja-JP"/>
              </w:rPr>
              <w:t>000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D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BC4CA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  <w:tr w:rsidR="004B7952" w:rsidRPr="004B7952" w:rsidTr="004B7952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52" w:rsidRDefault="004B79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4B7952" w:rsidRDefault="004B7952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4.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52" w:rsidRDefault="004B7952" w:rsidP="004B795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Պ.Սևակի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</w:p>
          <w:p w:rsidR="004B7952" w:rsidRPr="001434FB" w:rsidRDefault="004B7952" w:rsidP="004B795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1/6</w:t>
            </w:r>
          </w:p>
          <w:p w:rsidR="004B7952" w:rsidRDefault="004B7952" w:rsidP="004B795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52" w:rsidRDefault="004B7952" w:rsidP="004B795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08-001-0052-0004</w:t>
            </w:r>
          </w:p>
          <w:p w:rsidR="004B7952" w:rsidRDefault="004B7952" w:rsidP="004B795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94.47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52" w:rsidRDefault="004B7952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952" w:rsidRDefault="001B7CD0" w:rsidP="00B64D76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Առևտրի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սպասարկման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օբյեկտի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52" w:rsidRDefault="004B7952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8021E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5</w:t>
            </w:r>
            <w:r w:rsidR="00BC4CAC">
              <w:rPr>
                <w:rFonts w:ascii="GHEA Grapalat" w:hAnsi="GHEA Grapalat"/>
                <w:sz w:val="18"/>
                <w:szCs w:val="18"/>
                <w:lang w:val="en-US" w:eastAsia="ja-JP"/>
              </w:rPr>
              <w:t>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52" w:rsidRDefault="004B7952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C4CAC" w:rsidRDefault="00BC4CAC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Pr="0070450E" w:rsidRDefault="000E3F51" w:rsidP="000E3F51">
      <w:pPr>
        <w:rPr>
          <w:b/>
          <w:lang w:val="en-US"/>
        </w:rPr>
      </w:pPr>
    </w:p>
    <w:p w:rsidR="0070450E" w:rsidRPr="0070450E" w:rsidRDefault="000E3F51" w:rsidP="0070450E">
      <w:pPr>
        <w:tabs>
          <w:tab w:val="left" w:pos="4065"/>
        </w:tabs>
        <w:spacing w:after="0"/>
        <w:rPr>
          <w:rFonts w:ascii="GHEA Grapalat" w:hAnsi="GHEA Grapalat" w:cs="Sylfaen"/>
          <w:b/>
          <w:bCs/>
          <w:lang w:val="en-US"/>
        </w:rPr>
      </w:pPr>
      <w:r w:rsidRPr="0070450E">
        <w:rPr>
          <w:b/>
          <w:lang w:val="en-US"/>
        </w:rPr>
        <w:t xml:space="preserve">  </w:t>
      </w:r>
      <w:r w:rsidR="0070450E">
        <w:rPr>
          <w:b/>
          <w:lang w:val="en-US"/>
        </w:rPr>
        <w:t xml:space="preserve">               </w:t>
      </w:r>
      <w:r w:rsidRPr="0070450E">
        <w:rPr>
          <w:b/>
          <w:lang w:val="en-US"/>
        </w:rPr>
        <w:t xml:space="preserve"> </w:t>
      </w:r>
      <w:proofErr w:type="spellStart"/>
      <w:r w:rsidRPr="0070450E">
        <w:rPr>
          <w:rFonts w:ascii="GHEA Grapalat" w:hAnsi="GHEA Grapalat" w:cs="Sylfaen"/>
          <w:b/>
          <w:bCs/>
          <w:lang w:val="en-US"/>
        </w:rPr>
        <w:t>Քաղաքաշինության</w:t>
      </w:r>
      <w:proofErr w:type="spellEnd"/>
      <w:r w:rsidRPr="0070450E">
        <w:rPr>
          <w:rFonts w:ascii="GHEA Grapalat" w:hAnsi="GHEA Grapalat" w:cs="Sylfaen"/>
          <w:b/>
          <w:bCs/>
          <w:lang w:val="en-US"/>
        </w:rPr>
        <w:t xml:space="preserve"> և</w:t>
      </w:r>
      <w:r w:rsidR="0070450E" w:rsidRPr="0070450E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70450E">
        <w:rPr>
          <w:rFonts w:ascii="GHEA Grapalat" w:hAnsi="GHEA Grapalat" w:cs="Sylfaen"/>
          <w:b/>
          <w:bCs/>
          <w:lang w:val="en-US"/>
        </w:rPr>
        <w:t>ճարտարապետության</w:t>
      </w:r>
      <w:proofErr w:type="spellEnd"/>
    </w:p>
    <w:p w:rsidR="000E3F51" w:rsidRPr="0070450E" w:rsidRDefault="0070450E" w:rsidP="0070450E">
      <w:pPr>
        <w:tabs>
          <w:tab w:val="left" w:pos="4065"/>
        </w:tabs>
        <w:spacing w:after="0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 xml:space="preserve">          </w:t>
      </w:r>
      <w:proofErr w:type="spellStart"/>
      <w:proofErr w:type="gramStart"/>
      <w:r w:rsidR="000E3F51" w:rsidRPr="0070450E">
        <w:rPr>
          <w:rFonts w:ascii="GHEA Grapalat" w:hAnsi="GHEA Grapalat" w:cs="Sylfaen"/>
          <w:b/>
          <w:bCs/>
          <w:lang w:val="en-US"/>
        </w:rPr>
        <w:t>բաժնի</w:t>
      </w:r>
      <w:proofErr w:type="spellEnd"/>
      <w:proofErr w:type="gramEnd"/>
      <w:r w:rsidR="000E3F51" w:rsidRPr="0070450E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="000E3F51" w:rsidRPr="0070450E">
        <w:rPr>
          <w:rFonts w:ascii="GHEA Grapalat" w:hAnsi="GHEA Grapalat" w:cs="Sylfaen"/>
          <w:b/>
          <w:bCs/>
          <w:lang w:val="en-US"/>
        </w:rPr>
        <w:t>պետ</w:t>
      </w:r>
      <w:r w:rsidRPr="0070450E">
        <w:rPr>
          <w:rFonts w:ascii="GHEA Grapalat" w:hAnsi="GHEA Grapalat" w:cs="Sylfaen"/>
          <w:b/>
          <w:bCs/>
          <w:lang w:val="en-US"/>
        </w:rPr>
        <w:t>ի</w:t>
      </w:r>
      <w:proofErr w:type="spellEnd"/>
      <w:r w:rsidRPr="0070450E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70450E">
        <w:rPr>
          <w:rFonts w:ascii="GHEA Grapalat" w:hAnsi="GHEA Grapalat" w:cs="Sylfaen"/>
          <w:b/>
          <w:bCs/>
          <w:lang w:val="en-US"/>
        </w:rPr>
        <w:t>պարտականությունները</w:t>
      </w:r>
      <w:proofErr w:type="spellEnd"/>
      <w:r w:rsidRPr="0070450E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70450E">
        <w:rPr>
          <w:rFonts w:ascii="GHEA Grapalat" w:hAnsi="GHEA Grapalat" w:cs="Sylfaen"/>
          <w:b/>
          <w:bCs/>
          <w:lang w:val="en-US"/>
        </w:rPr>
        <w:t>կատարող</w:t>
      </w:r>
      <w:proofErr w:type="spellEnd"/>
      <w:r w:rsidR="000E3F51" w:rsidRPr="0070450E">
        <w:rPr>
          <w:rFonts w:ascii="GHEA Grapalat" w:hAnsi="GHEA Grapalat" w:cs="Sylfaen"/>
          <w:b/>
          <w:bCs/>
          <w:lang w:val="en-US"/>
        </w:rPr>
        <w:t xml:space="preserve">`     </w:t>
      </w:r>
      <w:r w:rsidR="000E3F51" w:rsidRPr="0070450E">
        <w:rPr>
          <w:rFonts w:ascii="GHEA Grapalat" w:hAnsi="GHEA Grapalat" w:cs="Sylfaen"/>
          <w:b/>
          <w:bCs/>
          <w:lang w:val="en-US"/>
        </w:rPr>
        <w:tab/>
        <w:t xml:space="preserve">                        </w:t>
      </w:r>
      <w:r w:rsidRPr="0070450E">
        <w:rPr>
          <w:rFonts w:ascii="GHEA Grapalat" w:hAnsi="GHEA Grapalat" w:cs="Sylfaen"/>
          <w:b/>
          <w:bCs/>
          <w:lang w:val="en-US"/>
        </w:rPr>
        <w:t>Հ.ՍԱՀԱԿ</w:t>
      </w:r>
      <w:r w:rsidR="000E3F51" w:rsidRPr="0070450E">
        <w:rPr>
          <w:rFonts w:ascii="GHEA Grapalat" w:hAnsi="GHEA Grapalat" w:cs="Sylfaen"/>
          <w:b/>
          <w:bCs/>
          <w:lang w:val="en-US"/>
        </w:rPr>
        <w:t>ՅԱՆ</w:t>
      </w:r>
    </w:p>
    <w:p w:rsidR="00F758DF" w:rsidRPr="000E3F51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758DF" w:rsidRPr="000E3F51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53C8D"/>
    <w:rsid w:val="000927E8"/>
    <w:rsid w:val="000A25FA"/>
    <w:rsid w:val="000C1043"/>
    <w:rsid w:val="000D3044"/>
    <w:rsid w:val="000E3F51"/>
    <w:rsid w:val="000E6F52"/>
    <w:rsid w:val="0011765B"/>
    <w:rsid w:val="001434FB"/>
    <w:rsid w:val="00164C7A"/>
    <w:rsid w:val="00173575"/>
    <w:rsid w:val="001925F8"/>
    <w:rsid w:val="001B7CD0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311391"/>
    <w:rsid w:val="00323FE0"/>
    <w:rsid w:val="0033173D"/>
    <w:rsid w:val="0033197A"/>
    <w:rsid w:val="00337DC5"/>
    <w:rsid w:val="003510D5"/>
    <w:rsid w:val="0035347D"/>
    <w:rsid w:val="00354A74"/>
    <w:rsid w:val="0037346A"/>
    <w:rsid w:val="003778BE"/>
    <w:rsid w:val="003F117C"/>
    <w:rsid w:val="003F1606"/>
    <w:rsid w:val="00412F12"/>
    <w:rsid w:val="0041357B"/>
    <w:rsid w:val="00445C5C"/>
    <w:rsid w:val="004B7952"/>
    <w:rsid w:val="004D0501"/>
    <w:rsid w:val="004D76F7"/>
    <w:rsid w:val="00537010"/>
    <w:rsid w:val="005B1371"/>
    <w:rsid w:val="005D29B0"/>
    <w:rsid w:val="005E02BA"/>
    <w:rsid w:val="005E0DC9"/>
    <w:rsid w:val="006068BF"/>
    <w:rsid w:val="0061012C"/>
    <w:rsid w:val="00634C37"/>
    <w:rsid w:val="00642D86"/>
    <w:rsid w:val="00687F99"/>
    <w:rsid w:val="006C7D4E"/>
    <w:rsid w:val="0070450E"/>
    <w:rsid w:val="0071217E"/>
    <w:rsid w:val="00732C0F"/>
    <w:rsid w:val="00741E85"/>
    <w:rsid w:val="00751C2E"/>
    <w:rsid w:val="007E03BB"/>
    <w:rsid w:val="007F2E6A"/>
    <w:rsid w:val="008021EA"/>
    <w:rsid w:val="00812D23"/>
    <w:rsid w:val="0088100F"/>
    <w:rsid w:val="008866F2"/>
    <w:rsid w:val="00893D9D"/>
    <w:rsid w:val="008B402F"/>
    <w:rsid w:val="008F1A9E"/>
    <w:rsid w:val="009141DD"/>
    <w:rsid w:val="00915304"/>
    <w:rsid w:val="00950AB5"/>
    <w:rsid w:val="00994390"/>
    <w:rsid w:val="009A47DC"/>
    <w:rsid w:val="009D5438"/>
    <w:rsid w:val="009F375C"/>
    <w:rsid w:val="00A05845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74B5D"/>
    <w:rsid w:val="00B97ADA"/>
    <w:rsid w:val="00BA73E7"/>
    <w:rsid w:val="00BB454A"/>
    <w:rsid w:val="00BC4CAC"/>
    <w:rsid w:val="00BD4776"/>
    <w:rsid w:val="00BF1D0D"/>
    <w:rsid w:val="00C01F4F"/>
    <w:rsid w:val="00C63FCD"/>
    <w:rsid w:val="00CC037F"/>
    <w:rsid w:val="00D01CDC"/>
    <w:rsid w:val="00D52354"/>
    <w:rsid w:val="00D67A1B"/>
    <w:rsid w:val="00D73142"/>
    <w:rsid w:val="00D7425A"/>
    <w:rsid w:val="00DA287D"/>
    <w:rsid w:val="00DA2B90"/>
    <w:rsid w:val="00DE58F0"/>
    <w:rsid w:val="00DF476A"/>
    <w:rsid w:val="00E80A3B"/>
    <w:rsid w:val="00EB6580"/>
    <w:rsid w:val="00F758DF"/>
    <w:rsid w:val="00F969F8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AC9C2-97AF-4B8C-BEE3-AB3F03D4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Admin</cp:lastModifiedBy>
  <cp:revision>3</cp:revision>
  <cp:lastPrinted>2022-09-07T08:41:00Z</cp:lastPrinted>
  <dcterms:created xsi:type="dcterms:W3CDTF">2022-09-07T12:38:00Z</dcterms:created>
  <dcterms:modified xsi:type="dcterms:W3CDTF">2022-09-07T12:38:00Z</dcterms:modified>
</cp:coreProperties>
</file>